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C8F" w:rsidRPr="001C5C8F" w:rsidRDefault="001C5C8F" w:rsidP="001C5C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5940425" cy="1765420"/>
            <wp:effectExtent l="19050" t="0" r="3175" b="0"/>
            <wp:docPr id="11" name="Рисунок 11" descr="http://mcb-blk.org.ru/img/2014/bp5_bzheduh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mcb-blk.org.ru/img/2014/bp5_bzheduh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65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5C8F">
        <w:rPr>
          <w:rFonts w:ascii="Times New Roman" w:eastAsia="Times New Roman" w:hAnsi="Times New Roman" w:cs="Times New Roman"/>
          <w:sz w:val="24"/>
          <w:szCs w:val="24"/>
        </w:rPr>
        <w:br/>
      </w:r>
      <w:r w:rsidRPr="001C5C8F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1C5C8F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1C5C8F">
        <w:rPr>
          <w:rFonts w:ascii="Verdana" w:eastAsia="Times New Roman" w:hAnsi="Verdana" w:cs="Times New Roman"/>
          <w:b/>
          <w:bCs/>
          <w:color w:val="444444"/>
          <w:sz w:val="17"/>
        </w:rPr>
        <w:t>25 апреля</w:t>
      </w:r>
      <w:r w:rsidRPr="001C5C8F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  в сельской библиотеке провели </w:t>
      </w:r>
      <w:proofErr w:type="spellStart"/>
      <w:r w:rsidRPr="001C5C8F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библионочь</w:t>
      </w:r>
      <w:proofErr w:type="spellEnd"/>
      <w:r w:rsidRPr="001C5C8F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 под названием</w:t>
      </w:r>
      <w:r w:rsidRPr="001C5C8F">
        <w:rPr>
          <w:rFonts w:ascii="Verdana" w:eastAsia="Times New Roman" w:hAnsi="Verdana" w:cs="Times New Roman"/>
          <w:color w:val="444444"/>
          <w:sz w:val="17"/>
        </w:rPr>
        <w:t> </w:t>
      </w:r>
      <w:r w:rsidRPr="001C5C8F">
        <w:rPr>
          <w:rFonts w:ascii="Verdana" w:eastAsia="Times New Roman" w:hAnsi="Verdana" w:cs="Times New Roman"/>
          <w:b/>
          <w:bCs/>
          <w:color w:val="444444"/>
          <w:sz w:val="17"/>
        </w:rPr>
        <w:t>«В ночное время в 21 веке ты загляни в библиотеку»</w:t>
      </w:r>
      <w:r w:rsidRPr="001C5C8F">
        <w:rPr>
          <w:rFonts w:ascii="Verdana" w:eastAsia="Times New Roman" w:hAnsi="Verdana" w:cs="Times New Roman"/>
          <w:color w:val="444444"/>
          <w:sz w:val="17"/>
        </w:rPr>
        <w:t> </w:t>
      </w:r>
      <w:r w:rsidRPr="001C5C8F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под девизом «Всем выйти из сумрака». Основная цель акции – развитие библиотечного дела, популяризация чтения, организация новых форматов проведения свободного времени станичников.</w:t>
      </w:r>
      <w:r w:rsidRPr="001C5C8F">
        <w:rPr>
          <w:rFonts w:ascii="Verdana" w:eastAsia="Times New Roman" w:hAnsi="Verdana" w:cs="Times New Roman"/>
          <w:color w:val="444444"/>
          <w:sz w:val="17"/>
        </w:rPr>
        <w:t> </w:t>
      </w:r>
      <w:r w:rsidRPr="001C5C8F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1C5C8F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1C5C8F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В рамках акции в библиотеке прошли встречи с интересными людьми, участниками художественной самодеятельности  СДК, состоялся мастер- класс, а также у посетителей была возможность поиграть в конкурсах, играх, разгадать загадки, поучаствовать в розыгрыше лотереи.</w:t>
      </w:r>
      <w:r w:rsidRPr="001C5C8F">
        <w:rPr>
          <w:rFonts w:ascii="Verdana" w:eastAsia="Times New Roman" w:hAnsi="Verdana" w:cs="Times New Roman"/>
          <w:color w:val="444444"/>
          <w:sz w:val="17"/>
        </w:rPr>
        <w:t> </w:t>
      </w:r>
      <w:r w:rsidRPr="001C5C8F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1C5C8F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1C5C8F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Для детей была проведена  развлекательная  программа «Сказка, рассказанная в сумерках», где ребята  отгадывали загадки,  и в стране сказок вспоминали сказки и сказочных героев, поиграли в игры, порисовали, послушали сказки, узнали много нового и интересного.  В мероприятии приняло участие более 50  ребят.   В течение всего мероприятия посетители могли записаться в библиотеку и послушать выступление творческого коллектива из СДК  в </w:t>
      </w:r>
      <w:proofErr w:type="spellStart"/>
      <w:r w:rsidRPr="001C5C8F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миниконцерте</w:t>
      </w:r>
      <w:proofErr w:type="spellEnd"/>
      <w:r w:rsidRPr="001C5C8F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 «Заводной вечер», а также работал литературный буфет, где могли приобрести книги в дар, выпить чай со сладостями. В «Ночной ярмарке» состоялась встреча со </w:t>
      </w:r>
      <w:proofErr w:type="spellStart"/>
      <w:r w:rsidRPr="001C5C8F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Шлоповым</w:t>
      </w:r>
      <w:proofErr w:type="spellEnd"/>
      <w:r w:rsidRPr="001C5C8F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 Ю. Н.,  который рассказал и своих работах, показал выставку своих работ. </w:t>
      </w:r>
      <w:r w:rsidRPr="001C5C8F">
        <w:rPr>
          <w:rFonts w:ascii="Verdana" w:eastAsia="Times New Roman" w:hAnsi="Verdana" w:cs="Times New Roman"/>
          <w:color w:val="444444"/>
          <w:sz w:val="17"/>
        </w:rPr>
        <w:t> </w:t>
      </w:r>
      <w:r w:rsidRPr="001C5C8F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1C5C8F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1C5C8F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Для старшеклассников показали презентацию, посвящённую 200-летию М.Ю. Лермонтова, читали отрывки из поэм, отгадывали героев, о которых шла речь. Всего библиотеку в эту ночь  посетило более 80 чел. Все участники получили памятные призы и подарки. В конце акции был произведен показ фильма «Вечера на хуторе близ Диканьки»</w:t>
      </w:r>
      <w:r w:rsidRPr="001C5C8F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1C5C8F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1C5C8F" w:rsidRPr="001C5C8F" w:rsidRDefault="001C5C8F" w:rsidP="001C5C8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drawing>
          <wp:inline distT="0" distB="0" distL="0" distR="0">
            <wp:extent cx="5664200" cy="2268855"/>
            <wp:effectExtent l="19050" t="0" r="0" b="0"/>
            <wp:docPr id="1" name="Рисунок 1" descr="http://mcb-blk.org.ru/img/2014/bp5_bzheduh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bp5_bzheduh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0" cy="2268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5C8F" w:rsidRPr="001C5C8F" w:rsidRDefault="001C5C8F" w:rsidP="001C5C8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1C5C8F">
        <w:rPr>
          <w:rFonts w:ascii="Verdana" w:eastAsia="Times New Roman" w:hAnsi="Verdana" w:cs="Times New Roman"/>
          <w:i/>
          <w:iCs/>
          <w:color w:val="444444"/>
          <w:sz w:val="17"/>
        </w:rPr>
        <w:t xml:space="preserve">Мастер- класс и выставка по декоративно прикладному искусству от мастера </w:t>
      </w:r>
      <w:proofErr w:type="spellStart"/>
      <w:r w:rsidRPr="001C5C8F">
        <w:rPr>
          <w:rFonts w:ascii="Verdana" w:eastAsia="Times New Roman" w:hAnsi="Verdana" w:cs="Times New Roman"/>
          <w:i/>
          <w:iCs/>
          <w:color w:val="444444"/>
          <w:sz w:val="17"/>
        </w:rPr>
        <w:t>ст.Бжедуховской</w:t>
      </w:r>
      <w:proofErr w:type="spellEnd"/>
      <w:r w:rsidRPr="001C5C8F">
        <w:rPr>
          <w:rFonts w:ascii="Verdana" w:eastAsia="Times New Roman" w:hAnsi="Verdana" w:cs="Times New Roman"/>
          <w:i/>
          <w:iCs/>
          <w:color w:val="444444"/>
          <w:sz w:val="17"/>
        </w:rPr>
        <w:t xml:space="preserve">  </w:t>
      </w:r>
      <w:proofErr w:type="spellStart"/>
      <w:r w:rsidRPr="001C5C8F">
        <w:rPr>
          <w:rFonts w:ascii="Verdana" w:eastAsia="Times New Roman" w:hAnsi="Verdana" w:cs="Times New Roman"/>
          <w:i/>
          <w:iCs/>
          <w:color w:val="444444"/>
          <w:sz w:val="17"/>
        </w:rPr>
        <w:t>Шлопова</w:t>
      </w:r>
      <w:proofErr w:type="spellEnd"/>
      <w:r w:rsidRPr="001C5C8F">
        <w:rPr>
          <w:rFonts w:ascii="Verdana" w:eastAsia="Times New Roman" w:hAnsi="Verdana" w:cs="Times New Roman"/>
          <w:i/>
          <w:iCs/>
          <w:color w:val="444444"/>
          <w:sz w:val="17"/>
        </w:rPr>
        <w:t xml:space="preserve"> Ю.Н.</w:t>
      </w:r>
    </w:p>
    <w:p w:rsidR="001C5C8F" w:rsidRPr="001C5C8F" w:rsidRDefault="001C5C8F" w:rsidP="001C5C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5C8F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1C5C8F" w:rsidRPr="001C5C8F" w:rsidRDefault="001C5C8F" w:rsidP="001C5C8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lastRenderedPageBreak/>
        <w:drawing>
          <wp:inline distT="0" distB="0" distL="0" distR="0">
            <wp:extent cx="4758055" cy="3573145"/>
            <wp:effectExtent l="19050" t="0" r="4445" b="0"/>
            <wp:docPr id="2" name="Рисунок 2" descr="http://mcb-blk.org.ru/img/2014/bp5_bzheduh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bp5_bzheduh0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055" cy="357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5C8F" w:rsidRPr="001C5C8F" w:rsidRDefault="001C5C8F" w:rsidP="001C5C8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1C5C8F">
        <w:rPr>
          <w:rFonts w:ascii="Verdana" w:eastAsia="Times New Roman" w:hAnsi="Verdana" w:cs="Times New Roman"/>
          <w:i/>
          <w:iCs/>
          <w:color w:val="444444"/>
          <w:sz w:val="17"/>
        </w:rPr>
        <w:t>Победитель лотереи </w:t>
      </w:r>
    </w:p>
    <w:p w:rsidR="001C5C8F" w:rsidRPr="001C5C8F" w:rsidRDefault="001C5C8F" w:rsidP="001C5C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5C8F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1C5C8F" w:rsidRPr="001C5C8F" w:rsidRDefault="001C5C8F" w:rsidP="001C5C8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drawing>
          <wp:inline distT="0" distB="0" distL="0" distR="0">
            <wp:extent cx="4758055" cy="3573145"/>
            <wp:effectExtent l="19050" t="0" r="4445" b="0"/>
            <wp:docPr id="3" name="Рисунок 3" descr="http://mcb-blk.org.ru/img/2014/bp5_bzheduh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cb-blk.org.ru/img/2014/bp5_bzheduh0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055" cy="357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5C8F" w:rsidRPr="001C5C8F" w:rsidRDefault="001C5C8F" w:rsidP="001C5C8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1C5C8F">
        <w:rPr>
          <w:rFonts w:ascii="Verdana" w:eastAsia="Times New Roman" w:hAnsi="Verdana" w:cs="Times New Roman"/>
          <w:i/>
          <w:iCs/>
          <w:color w:val="444444"/>
          <w:sz w:val="17"/>
        </w:rPr>
        <w:t>Получение призов и подарков</w:t>
      </w:r>
    </w:p>
    <w:p w:rsidR="001C5C8F" w:rsidRPr="001C5C8F" w:rsidRDefault="001C5C8F" w:rsidP="001C5C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5C8F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1C5C8F" w:rsidRPr="001C5C8F" w:rsidRDefault="001C5C8F" w:rsidP="001C5C8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lastRenderedPageBreak/>
        <w:drawing>
          <wp:inline distT="0" distB="0" distL="0" distR="0">
            <wp:extent cx="4758055" cy="3573145"/>
            <wp:effectExtent l="19050" t="0" r="4445" b="0"/>
            <wp:docPr id="4" name="Рисунок 4" descr="http://mcb-blk.org.ru/img/2014/bp5_bzheduh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cb-blk.org.ru/img/2014/bp5_bzheduh0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055" cy="357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5C8F" w:rsidRPr="001C5C8F" w:rsidRDefault="001C5C8F" w:rsidP="001C5C8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1C5C8F">
        <w:rPr>
          <w:rFonts w:ascii="Verdana" w:eastAsia="Times New Roman" w:hAnsi="Verdana" w:cs="Times New Roman"/>
          <w:i/>
          <w:iCs/>
          <w:color w:val="444444"/>
          <w:sz w:val="17"/>
        </w:rPr>
        <w:t>Чаепитие и просмотр фильма</w:t>
      </w:r>
      <w:r w:rsidRPr="001C5C8F">
        <w:rPr>
          <w:rFonts w:ascii="Verdana" w:eastAsia="Times New Roman" w:hAnsi="Verdana" w:cs="Times New Roman"/>
          <w:color w:val="444444"/>
          <w:sz w:val="17"/>
          <w:szCs w:val="17"/>
        </w:rPr>
        <w:t>     </w:t>
      </w:r>
    </w:p>
    <w:p w:rsidR="001C5C8F" w:rsidRPr="001C5C8F" w:rsidRDefault="001C5C8F" w:rsidP="001C5C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5C8F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               </w:t>
      </w:r>
      <w:r w:rsidRPr="001C5C8F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1C5C8F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1C5C8F" w:rsidRPr="001C5C8F" w:rsidRDefault="001C5C8F" w:rsidP="001C5C8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drawing>
          <wp:inline distT="0" distB="0" distL="0" distR="0">
            <wp:extent cx="4758055" cy="3573145"/>
            <wp:effectExtent l="19050" t="0" r="4445" b="0"/>
            <wp:docPr id="5" name="Рисунок 5" descr="http://mcb-blk.org.ru/img/2014/bp5_bzheduh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cb-blk.org.ru/img/2014/bp5_bzheduh0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055" cy="357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5C8F" w:rsidRPr="001C5C8F" w:rsidRDefault="001C5C8F" w:rsidP="001C5C8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1C5C8F">
        <w:rPr>
          <w:rFonts w:ascii="Verdana" w:eastAsia="Times New Roman" w:hAnsi="Verdana" w:cs="Times New Roman"/>
          <w:i/>
          <w:iCs/>
          <w:color w:val="444444"/>
          <w:sz w:val="17"/>
        </w:rPr>
        <w:t>Презентация по  творчеству М.Ю.  Лермонтова</w:t>
      </w:r>
    </w:p>
    <w:p w:rsidR="00C24DA1" w:rsidRDefault="00C24DA1"/>
    <w:sectPr w:rsidR="00C24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1C5C8F"/>
    <w:rsid w:val="001C5C8F"/>
    <w:rsid w:val="00C24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C5C8F"/>
    <w:rPr>
      <w:b/>
      <w:bCs/>
    </w:rPr>
  </w:style>
  <w:style w:type="character" w:customStyle="1" w:styleId="apple-converted-space">
    <w:name w:val="apple-converted-space"/>
    <w:basedOn w:val="a0"/>
    <w:rsid w:val="001C5C8F"/>
  </w:style>
  <w:style w:type="character" w:styleId="a4">
    <w:name w:val="Emphasis"/>
    <w:basedOn w:val="a0"/>
    <w:uiPriority w:val="20"/>
    <w:qFormat/>
    <w:rsid w:val="001C5C8F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1C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7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1566</Characters>
  <Application>Microsoft Office Word</Application>
  <DocSecurity>0</DocSecurity>
  <Lines>13</Lines>
  <Paragraphs>3</Paragraphs>
  <ScaleCrop>false</ScaleCrop>
  <Company/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2016-11-25T13:10:00Z</dcterms:created>
  <dcterms:modified xsi:type="dcterms:W3CDTF">2016-11-25T13:11:00Z</dcterms:modified>
</cp:coreProperties>
</file>